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8. A cookie-k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használatával</w:t>
      </w:r>
      <w:proofErr w:type="spellEnd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kapcsolatos</w:t>
      </w:r>
      <w:proofErr w:type="spellEnd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tájékoztatás</w:t>
      </w:r>
      <w:proofErr w:type="spellEnd"/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Mi </w:t>
      </w:r>
      <w:proofErr w:type="spellStart"/>
      <w:proofErr w:type="gram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a cookie?</w:t>
      </w:r>
      <w:r w:rsidRPr="00E31DB9">
        <w:rPr>
          <w:rFonts w:ascii="Arial" w:hAnsi="Arial" w:cs="Arial"/>
          <w:color w:val="000000"/>
          <w:sz w:val="22"/>
          <w:szCs w:val="22"/>
        </w:rPr>
        <w:br/>
      </w:r>
      <w:r w:rsidRPr="00E31DB9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honlap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látogatása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során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úgynevezett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cookie-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sütiket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használ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A cookie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betűből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számokból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álló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információcsomag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amit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honlapunk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böngészőjének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küld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el 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azzal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céllal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elmentse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bizonyos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beállításait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megkönnyítse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honlapunk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használatát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közreműködik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abban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néhány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releváns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statisztikai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jellegű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gyűjtsünk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látogatóinkról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 A cookie-k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sütik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tartalmaznak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információkat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alkalmasak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egyéni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felhasználó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azonosítására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 A cookie-k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sütik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gyakran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olyan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egyéni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azonosítót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tartalmaznak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titkos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véletlenül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generált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számsort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amelyet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eszköze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tárol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Néhány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cookie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süti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)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honlap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bezárása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után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megszűnik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néhány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pedig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hosszabb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időre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tárolásra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kerül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számítógépén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A cookie-k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jogszabályi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háttere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jogalapja</w:t>
      </w:r>
      <w:proofErr w:type="spellEnd"/>
      <w:proofErr w:type="gram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  <w:proofErr w:type="gramEnd"/>
      <w:r w:rsidRPr="00E31DB9">
        <w:rPr>
          <w:rFonts w:ascii="Arial" w:hAnsi="Arial" w:cs="Arial"/>
          <w:color w:val="000000"/>
          <w:sz w:val="22"/>
          <w:szCs w:val="22"/>
        </w:rPr>
        <w:br/>
      </w:r>
      <w:r w:rsidRPr="00E31DB9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hátterét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önrendelkezési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információszabadságról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szóló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2011.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évi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CXII.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törvény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Infotv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elektronikus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kereskedelmi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szolgáltatások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valamint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társadalommal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összefüggő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szolgáltatások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egyes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kérdéseiről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szóló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2001.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évi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CVIII.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törvény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rendelkezései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jelentik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jogalapja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Infotv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5. § (1)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bekezdés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pontjával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összhangban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hozzájárulása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honlap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által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használt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cookie-k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főbb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jellemzői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RTB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személyre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szabott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retargeting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cookiek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-k</w:t>
      </w:r>
      <w:r w:rsidRPr="00E31DB9">
        <w:rPr>
          <w:rStyle w:val="insertedvar"/>
          <w:rFonts w:ascii="Arial" w:hAnsi="Arial" w:cs="Arial"/>
          <w:b/>
          <w:bCs/>
          <w:color w:val="000000"/>
          <w:sz w:val="22"/>
          <w:szCs w:val="22"/>
        </w:rPr>
        <w:t>:</w:t>
      </w:r>
      <w:r w:rsidRPr="00E31DB9">
        <w:rPr>
          <w:rFonts w:ascii="Arial" w:hAnsi="Arial" w:cs="Arial"/>
          <w:color w:val="000000"/>
          <w:sz w:val="22"/>
          <w:szCs w:val="22"/>
        </w:rPr>
        <w:t> </w:t>
      </w:r>
      <w:r w:rsidRPr="00E31DB9">
        <w:rPr>
          <w:rFonts w:ascii="Arial" w:hAnsi="Arial" w:cs="Arial"/>
          <w:color w:val="000000"/>
          <w:sz w:val="22"/>
          <w:szCs w:val="22"/>
        </w:rPr>
        <w:br/>
      </w: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korábbi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látogatók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felhasználók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számára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a Google Display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Hálózaton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található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egyéb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webhelyeken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való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böngészés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illetve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termékeivel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szolgáltatásaival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kapcsolatos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kifejezések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keresésekor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jelenhetnek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meg</w:t>
      </w:r>
      <w:proofErr w:type="gramEnd"/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felhasználói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élmény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javítását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szolgáló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cookie-k</w:t>
      </w:r>
      <w:r w:rsidRPr="00E31DB9">
        <w:rPr>
          <w:rStyle w:val="insertedvar"/>
          <w:rFonts w:ascii="Arial" w:hAnsi="Arial" w:cs="Arial"/>
          <w:b/>
          <w:bCs/>
          <w:color w:val="000000"/>
          <w:sz w:val="22"/>
          <w:szCs w:val="22"/>
        </w:rPr>
        <w:t>: </w:t>
      </w:r>
      <w:r w:rsidRPr="00E31DB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Ezek a cookie-k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információkat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gyűjtenek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felhasználó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weboldalhasználatáról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például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mely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oldalakat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látogatja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leggyakrabban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milyen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hibaüzenetet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kap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weboldalról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Ezek a cookie-k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gyűjtenek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látogatót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azonosító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információkat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vagyis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teljesen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általános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névtelen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információkkal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dolgoznak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.</w:t>
      </w:r>
      <w:proofErr w:type="gram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ezekből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nyert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adatokat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weboldal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teljesítményének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javítására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használjuk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Ezen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típusú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cookie-k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élettartama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kizárólag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munkamenet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idejére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korlátozódik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Amennyiben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fogadja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el a cookie-k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használatát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akkor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bizonyos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funkciók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lesznek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elérhetőek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számára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A cookie-k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törléséről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bővebb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tájékoztatást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alábbi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linkeken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találhat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:</w:t>
      </w:r>
    </w:p>
    <w:p w:rsidR="00095A5C" w:rsidRPr="00E31DB9" w:rsidRDefault="00095A5C" w:rsidP="00095A5C">
      <w:pPr>
        <w:pStyle w:val="NormlWeb"/>
        <w:numPr>
          <w:ilvl w:val="0"/>
          <w:numId w:val="1"/>
        </w:numPr>
        <w:ind w:left="1217"/>
        <w:rPr>
          <w:rFonts w:ascii="Arial" w:hAnsi="Arial" w:cs="Arial"/>
          <w:color w:val="000000"/>
          <w:sz w:val="22"/>
          <w:szCs w:val="22"/>
        </w:rPr>
      </w:pPr>
      <w:r w:rsidRPr="00E31DB9">
        <w:rPr>
          <w:rFonts w:ascii="Arial" w:hAnsi="Arial" w:cs="Arial"/>
          <w:color w:val="000000"/>
          <w:sz w:val="22"/>
          <w:szCs w:val="22"/>
        </w:rPr>
        <w:t>Internet Explorer:  </w:t>
      </w:r>
      <w:hyperlink r:id="rId5" w:anchor="ie=ie-11" w:history="1">
        <w:r w:rsidRPr="00E31DB9">
          <w:rPr>
            <w:rStyle w:val="Hiperhivatkozs"/>
            <w:rFonts w:ascii="Arial" w:hAnsi="Arial" w:cs="Arial"/>
            <w:sz w:val="22"/>
            <w:szCs w:val="22"/>
          </w:rPr>
          <w:t>http://windows.microsoft.com/en-us/internet-explorer/delete-manage-cookies#ie=ie-11</w:t>
        </w:r>
      </w:hyperlink>
    </w:p>
    <w:p w:rsidR="00095A5C" w:rsidRPr="00E31DB9" w:rsidRDefault="00095A5C" w:rsidP="00095A5C">
      <w:pPr>
        <w:pStyle w:val="NormlWeb"/>
        <w:numPr>
          <w:ilvl w:val="0"/>
          <w:numId w:val="1"/>
        </w:numPr>
        <w:ind w:left="1217"/>
        <w:rPr>
          <w:rFonts w:ascii="Arial" w:hAnsi="Arial" w:cs="Arial"/>
          <w:color w:val="000000"/>
          <w:sz w:val="22"/>
          <w:szCs w:val="22"/>
        </w:rPr>
      </w:pPr>
      <w:r w:rsidRPr="00E31DB9">
        <w:rPr>
          <w:rFonts w:ascii="Arial" w:hAnsi="Arial" w:cs="Arial"/>
          <w:color w:val="000000"/>
          <w:sz w:val="22"/>
          <w:szCs w:val="22"/>
        </w:rPr>
        <w:t>Firefox:  </w:t>
      </w:r>
      <w:hyperlink r:id="rId6" w:history="1">
        <w:r w:rsidRPr="00E31DB9">
          <w:rPr>
            <w:rStyle w:val="Hiperhivatkozs"/>
            <w:rFonts w:ascii="Arial" w:hAnsi="Arial" w:cs="Arial"/>
            <w:sz w:val="22"/>
            <w:szCs w:val="22"/>
          </w:rPr>
          <w:t>https://support.mozilla.org/en-US/kb/cookies-information-websites-store-on-your-computer</w:t>
        </w:r>
      </w:hyperlink>
    </w:p>
    <w:p w:rsidR="00095A5C" w:rsidRPr="00E31DB9" w:rsidRDefault="00095A5C" w:rsidP="00095A5C">
      <w:pPr>
        <w:pStyle w:val="NormlWeb"/>
        <w:numPr>
          <w:ilvl w:val="0"/>
          <w:numId w:val="1"/>
        </w:numPr>
        <w:ind w:left="1217"/>
        <w:rPr>
          <w:rFonts w:ascii="Arial" w:hAnsi="Arial" w:cs="Arial"/>
          <w:color w:val="000000"/>
          <w:sz w:val="22"/>
          <w:szCs w:val="22"/>
        </w:rPr>
      </w:pPr>
      <w:r w:rsidRPr="00E31DB9">
        <w:rPr>
          <w:rFonts w:ascii="Arial" w:hAnsi="Arial" w:cs="Arial"/>
          <w:color w:val="000000"/>
          <w:sz w:val="22"/>
          <w:szCs w:val="22"/>
        </w:rPr>
        <w:t>Chrome: </w:t>
      </w:r>
      <w:hyperlink r:id="rId7" w:history="1">
        <w:r w:rsidRPr="00E31DB9">
          <w:rPr>
            <w:rStyle w:val="Hiperhivatkozs"/>
            <w:rFonts w:ascii="Arial" w:hAnsi="Arial" w:cs="Arial"/>
            <w:sz w:val="22"/>
            <w:szCs w:val="22"/>
          </w:rPr>
          <w:t>https://support.google.com/chrome/answer/95647?hl=en</w:t>
        </w:r>
      </w:hyperlink>
      <w:r w:rsidRPr="00E31DB9">
        <w:rPr>
          <w:rFonts w:ascii="Arial" w:hAnsi="Arial" w:cs="Arial"/>
          <w:color w:val="000000"/>
          <w:sz w:val="22"/>
          <w:szCs w:val="22"/>
        </w:rPr>
        <w:t>&lt;/</w:t>
      </w:r>
    </w:p>
    <w:p w:rsidR="00095A5C" w:rsidRPr="00E31DB9" w:rsidRDefault="00095A5C" w:rsidP="00095A5C">
      <w:pPr>
        <w:pStyle w:val="NormlWeb"/>
        <w:ind w:left="1217"/>
        <w:rPr>
          <w:rFonts w:ascii="Arial" w:hAnsi="Arial" w:cs="Arial"/>
          <w:color w:val="000000"/>
          <w:sz w:val="22"/>
          <w:szCs w:val="22"/>
        </w:rPr>
      </w:pP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lastRenderedPageBreak/>
        <w:t xml:space="preserve">9. A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hírlevél-küldéssel</w:t>
      </w:r>
      <w:proofErr w:type="spellEnd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kapcsolatos</w:t>
      </w:r>
      <w:proofErr w:type="spellEnd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adatkezelés</w:t>
      </w:r>
      <w:proofErr w:type="spellEnd"/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jogszabályi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háttere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jogalapja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hátterét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önrendelkezési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információszabadságról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szóló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2011.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évi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CXII.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törvény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Infotv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gazdasági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reklámtevékenység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alapvető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feltételeiről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egyes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korlátairól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szóló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2008.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évi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XLVIII.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törvény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jelentik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jogalapja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Infotv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5. § (1)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bekezdés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pontjával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6. § (1)-(2)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bekezdésével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összhangban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hozzájárulása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célja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kezelésének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célja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értesüljön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legfrissebb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legjobb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ajánlatokról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akciókról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Tájékoztatjuk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arról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csak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hanem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gazdasági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társaságok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reklámjait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elhelyezzük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azonban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számukra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adatait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adjuk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át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továbbítjuk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kezelt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köre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Név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cím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e-mail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cím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telefonszám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időtartama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érintett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hozzájárulásának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visszavonásáig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r w:rsidRPr="00E31DB9">
        <w:rPr>
          <w:rFonts w:ascii="Arial" w:hAnsi="Arial" w:cs="Arial"/>
          <w:color w:val="000000"/>
          <w:sz w:val="22"/>
          <w:szCs w:val="22"/>
        </w:rPr>
        <w:t xml:space="preserve">9.1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Hírlevélküldéssel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összefüggő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adatfeldolgozói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tevékenység</w:t>
      </w:r>
      <w:proofErr w:type="spellEnd"/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rendszert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üzemeltető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neve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: </w:t>
      </w:r>
      <w:r w:rsidR="00F234DD">
        <w:rPr>
          <w:rStyle w:val="insertedvar"/>
          <w:rFonts w:ascii="Arial" w:hAnsi="Arial" w:cs="Arial"/>
          <w:color w:val="000000"/>
          <w:sz w:val="22"/>
          <w:szCs w:val="22"/>
        </w:rPr>
        <w:t>TV World</w:t>
      </w: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Korlátolt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Felelőségű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Társaság</w:t>
      </w:r>
      <w:proofErr w:type="spellEnd"/>
    </w:p>
    <w:p w:rsidR="00095A5C" w:rsidRPr="00F234DD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rendszert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üzemeltető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székhelye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:</w:t>
      </w: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r w:rsidR="00F234DD" w:rsidRPr="00F234DD">
        <w:rPr>
          <w:rFonts w:ascii="Arial" w:hAnsi="Arial" w:cs="Arial"/>
        </w:rPr>
        <w:t xml:space="preserve">1152 Budapest, </w:t>
      </w:r>
      <w:proofErr w:type="spellStart"/>
      <w:r w:rsidR="00F234DD" w:rsidRPr="00F234DD">
        <w:rPr>
          <w:rFonts w:ascii="Arial" w:hAnsi="Arial" w:cs="Arial"/>
        </w:rPr>
        <w:t>Szentmihályi</w:t>
      </w:r>
      <w:proofErr w:type="spellEnd"/>
      <w:r w:rsidR="00F234DD" w:rsidRPr="00F234DD">
        <w:rPr>
          <w:rFonts w:ascii="Arial" w:hAnsi="Arial" w:cs="Arial"/>
        </w:rPr>
        <w:t xml:space="preserve"> </w:t>
      </w:r>
      <w:proofErr w:type="spellStart"/>
      <w:r w:rsidR="00F234DD" w:rsidRPr="00F234DD">
        <w:rPr>
          <w:rFonts w:ascii="Arial" w:hAnsi="Arial" w:cs="Arial"/>
        </w:rPr>
        <w:t>út</w:t>
      </w:r>
      <w:proofErr w:type="spellEnd"/>
      <w:r w:rsidR="00F234DD" w:rsidRPr="00F234DD">
        <w:rPr>
          <w:rFonts w:ascii="Arial" w:hAnsi="Arial" w:cs="Arial"/>
        </w:rPr>
        <w:t xml:space="preserve"> 131. </w:t>
      </w:r>
      <w:proofErr w:type="spellStart"/>
      <w:proofErr w:type="gramStart"/>
      <w:r w:rsidR="00F234DD" w:rsidRPr="00F234DD">
        <w:rPr>
          <w:rFonts w:ascii="Arial" w:hAnsi="Arial" w:cs="Arial"/>
        </w:rPr>
        <w:t>Pólus</w:t>
      </w:r>
      <w:proofErr w:type="spellEnd"/>
      <w:r w:rsidR="00F234DD" w:rsidRPr="00F234DD">
        <w:rPr>
          <w:rFonts w:ascii="Arial" w:hAnsi="Arial" w:cs="Arial"/>
        </w:rPr>
        <w:t xml:space="preserve"> Center.</w:t>
      </w:r>
      <w:proofErr w:type="gramEnd"/>
      <w:r w:rsidR="00F234DD" w:rsidRPr="00F234DD">
        <w:rPr>
          <w:rFonts w:ascii="Arial" w:hAnsi="Arial" w:cs="Arial"/>
        </w:rPr>
        <w:t xml:space="preserve"> </w:t>
      </w:r>
      <w:proofErr w:type="gramStart"/>
      <w:r w:rsidR="00F234DD" w:rsidRPr="00F234DD">
        <w:rPr>
          <w:rFonts w:ascii="Arial" w:hAnsi="Arial" w:cs="Arial"/>
        </w:rPr>
        <w:t>Wall.</w:t>
      </w:r>
      <w:proofErr w:type="gramEnd"/>
      <w:r w:rsidR="00F234DD" w:rsidRPr="00F234DD">
        <w:rPr>
          <w:rFonts w:ascii="Arial" w:hAnsi="Arial" w:cs="Arial"/>
        </w:rPr>
        <w:t xml:space="preserve"> </w:t>
      </w:r>
      <w:proofErr w:type="spellStart"/>
      <w:proofErr w:type="gramStart"/>
      <w:r w:rsidR="00F234DD" w:rsidRPr="00F234DD">
        <w:rPr>
          <w:rFonts w:ascii="Arial" w:hAnsi="Arial" w:cs="Arial"/>
        </w:rPr>
        <w:t>Ép</w:t>
      </w:r>
      <w:proofErr w:type="spellEnd"/>
      <w:r w:rsidR="00F234DD" w:rsidRPr="00F234DD">
        <w:rPr>
          <w:rFonts w:ascii="Arial" w:hAnsi="Arial" w:cs="Arial"/>
        </w:rPr>
        <w:t>.</w:t>
      </w:r>
      <w:proofErr w:type="gramEnd"/>
      <w:r w:rsidR="00F234DD" w:rsidRPr="00F234DD">
        <w:rPr>
          <w:rFonts w:ascii="Arial" w:hAnsi="Arial" w:cs="Arial"/>
        </w:rPr>
        <w:t xml:space="preserve"> Street. </w:t>
      </w:r>
      <w:proofErr w:type="spellStart"/>
      <w:proofErr w:type="gramStart"/>
      <w:r w:rsidR="00F234DD" w:rsidRPr="00F234DD">
        <w:rPr>
          <w:rFonts w:ascii="Arial" w:hAnsi="Arial" w:cs="Arial"/>
        </w:rPr>
        <w:t>Lház</w:t>
      </w:r>
      <w:proofErr w:type="spellEnd"/>
      <w:r w:rsidR="00F234DD" w:rsidRPr="00F234DD">
        <w:rPr>
          <w:rFonts w:ascii="Arial" w:hAnsi="Arial" w:cs="Arial"/>
        </w:rPr>
        <w:t>.</w:t>
      </w:r>
      <w:proofErr w:type="gramEnd"/>
      <w:r w:rsidR="00F234DD" w:rsidRPr="00F234DD">
        <w:rPr>
          <w:rFonts w:ascii="Arial" w:hAnsi="Arial" w:cs="Arial"/>
        </w:rPr>
        <w:t xml:space="preserve"> 21.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rendszert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üzemeltető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telefonszáma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:</w:t>
      </w: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 </w:t>
      </w: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06 (70) 419-1244</w:t>
      </w:r>
    </w:p>
    <w:p w:rsidR="00095A5C" w:rsidRPr="00E31DB9" w:rsidRDefault="00095A5C" w:rsidP="00095A5C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rendszert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üzemeltető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e-mail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címe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:</w:t>
      </w: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electrovisionoutlet@gmail.com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10.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Adatbiztonsági</w:t>
      </w:r>
      <w:proofErr w:type="spellEnd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intézkedések</w:t>
      </w:r>
      <w:proofErr w:type="spellEnd"/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kijelenti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megfelelő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biztonsági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intézkedéseket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hozott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annak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érdekében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védje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jogosulatlan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hozzáférés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megváltoztatás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továbbítás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nyilvánosságra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hozatal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megsemmisítés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valamint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véletlen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megsemmisülés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sérülés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továbbá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alkalmazott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technika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megváltozásából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fakadó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hozzáférhetetlenné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válás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ellen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 xml:space="preserve">10.1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során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megillető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jogok</w:t>
      </w:r>
      <w:proofErr w:type="spellEnd"/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időtartamán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megilleti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:</w:t>
      </w:r>
    </w:p>
    <w:p w:rsidR="00095A5C" w:rsidRPr="00E31DB9" w:rsidRDefault="00095A5C" w:rsidP="00095A5C">
      <w:pPr>
        <w:pStyle w:val="Norm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31DB9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tájékoztatáshoz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jog,</w:t>
      </w:r>
    </w:p>
    <w:p w:rsidR="00095A5C" w:rsidRPr="00E31DB9" w:rsidRDefault="00095A5C" w:rsidP="00095A5C">
      <w:pPr>
        <w:pStyle w:val="Norm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lastRenderedPageBreak/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helyesbítéséhez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jog,</w:t>
      </w:r>
    </w:p>
    <w:p w:rsidR="00095A5C" w:rsidRPr="00E31DB9" w:rsidRDefault="00095A5C" w:rsidP="00095A5C">
      <w:pPr>
        <w:pStyle w:val="Norm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törléséhez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jog,</w:t>
      </w:r>
    </w:p>
    <w:p w:rsidR="00095A5C" w:rsidRPr="00E31DB9" w:rsidRDefault="00095A5C" w:rsidP="00095A5C">
      <w:pPr>
        <w:pStyle w:val="Norm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zárolásához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jog,</w:t>
      </w:r>
    </w:p>
    <w:p w:rsidR="00095A5C" w:rsidRPr="00E31DB9" w:rsidRDefault="00095A5C" w:rsidP="00095A5C">
      <w:pPr>
        <w:pStyle w:val="Norm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tiltakozás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időtartamán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tájékoztatást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kérhet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Adatkezelőtől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adatai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kezeléséről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kérelem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benyújtásától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számított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legrövidebb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alatt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legfeljebb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azonban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25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napon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írásban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közérthető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formában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tájékoztatja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kezelt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céljáról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jogalapjáról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időtartamáról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továbbá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amennyiben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továbbítására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sor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került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arról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milyen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célból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kapják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kapták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meg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időtartamán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kérheti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adatait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helyesbítse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kérésének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legkésőbb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15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napon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eleget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tesz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Önnek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lehetősége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van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adatainak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törlését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kérni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amelynek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legkésőbb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15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napon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eleget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tesz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terjed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arra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ha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törvény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kötelezi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tárolására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illetve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arra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esetre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ha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Infotv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6. § (5)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bekezdésével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összhangban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jogosult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kezelésére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így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például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számlázással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összefüggésben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).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kérheti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zárolja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ha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végleges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sértené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érintett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jogos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érdekeit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így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zárolt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kizárólag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addig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kezelhető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ameddig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fennáll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amely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törlését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kizárta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tiltakozhat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adatának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kezelése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ellen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>,</w:t>
      </w:r>
    </w:p>
    <w:p w:rsidR="00095A5C" w:rsidRPr="00E31DB9" w:rsidRDefault="00095A5C" w:rsidP="00095A5C">
      <w:pPr>
        <w:pStyle w:val="Norm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ha</w:t>
      </w:r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kezelése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továbbítása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kizárólag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Adatkezelőre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vonatkozó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kötelezettség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teljesítéséhez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adatátvevő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harmadik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jogos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érdekének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érvényesítéséhez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szükséges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kivéve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kötelező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esetén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Infotv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6. § (5)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bekezdésében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foglalt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esetben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;</w:t>
      </w:r>
    </w:p>
    <w:p w:rsidR="00095A5C" w:rsidRPr="00E31DB9" w:rsidRDefault="00095A5C" w:rsidP="00095A5C">
      <w:pPr>
        <w:pStyle w:val="Norm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ha</w:t>
      </w:r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felhasználása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továbbítása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hozzájárulása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nélkül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közvetlen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üzletszerzés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közvélemény-kutatás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tudományos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kutatás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céljára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történik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tiltakozást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kérelem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benyújtásától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számított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legrövidebb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időn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legfeljebb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15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napon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megvizsgálja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annak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megalapozottsága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kérdésében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döntést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döntéséről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írásban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tájékoztatja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Ha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érintett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helyesbítés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zárolás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iránti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kérelmét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teljesíti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kérelem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kézhezvételét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követő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25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napon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belül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írásban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érintett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hozzájárulásával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elektronikus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úton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közli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helyesbítés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zárolás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törlés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iránti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kérelem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elutasításának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ténybeli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indokait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95A5C" w:rsidRPr="00E31DB9" w:rsidRDefault="00095A5C" w:rsidP="00095A5C">
      <w:pPr>
        <w:pStyle w:val="Norml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Budapest, 2018.05.23.</w:t>
      </w:r>
      <w:proofErr w:type="gramEnd"/>
    </w:p>
    <w:p w:rsidR="00CD705B" w:rsidRDefault="00CD705B"/>
    <w:sectPr w:rsidR="00CD705B" w:rsidSect="00A91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FC6"/>
    <w:multiLevelType w:val="multilevel"/>
    <w:tmpl w:val="AE3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77801"/>
    <w:multiLevelType w:val="multilevel"/>
    <w:tmpl w:val="2E04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D4003"/>
    <w:multiLevelType w:val="multilevel"/>
    <w:tmpl w:val="E6C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>
    <w:useFELayout/>
  </w:compat>
  <w:rsids>
    <w:rsidRoot w:val="00095A5C"/>
    <w:rsid w:val="00095A5C"/>
    <w:rsid w:val="004E1395"/>
    <w:rsid w:val="005840AC"/>
    <w:rsid w:val="00616123"/>
    <w:rsid w:val="00847FCF"/>
    <w:rsid w:val="00A91F47"/>
    <w:rsid w:val="00CD705B"/>
    <w:rsid w:val="00E31DB9"/>
    <w:rsid w:val="00F2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F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9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95A5C"/>
    <w:rPr>
      <w:b/>
      <w:bCs/>
    </w:rPr>
  </w:style>
  <w:style w:type="character" w:styleId="Kiemels">
    <w:name w:val="Emphasis"/>
    <w:basedOn w:val="Bekezdsalapbettpusa"/>
    <w:uiPriority w:val="20"/>
    <w:qFormat/>
    <w:rsid w:val="00095A5C"/>
    <w:rPr>
      <w:i/>
      <w:iCs/>
    </w:rPr>
  </w:style>
  <w:style w:type="character" w:customStyle="1" w:styleId="insertedvar">
    <w:name w:val="inserted_var"/>
    <w:basedOn w:val="Bekezdsalapbettpusa"/>
    <w:rsid w:val="00095A5C"/>
  </w:style>
  <w:style w:type="character" w:styleId="Hiperhivatkozs">
    <w:name w:val="Hyperlink"/>
    <w:basedOn w:val="Bekezdsalapbettpusa"/>
    <w:uiPriority w:val="99"/>
    <w:semiHidden/>
    <w:unhideWhenUsed/>
    <w:rsid w:val="00095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en-US/kb/cookies-information-websites-store-on-your-computer" TargetMode="External"/><Relationship Id="rId5" Type="http://schemas.openxmlformats.org/officeDocument/2006/relationships/hyperlink" Target="http://windows.microsoft.com/en-us/internet-explorer/delete-manage-cook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Noresz</dc:creator>
  <cp:keywords/>
  <dc:description/>
  <cp:lastModifiedBy>Noresz</cp:lastModifiedBy>
  <cp:revision>6</cp:revision>
  <dcterms:created xsi:type="dcterms:W3CDTF">2018-05-23T12:09:00Z</dcterms:created>
  <dcterms:modified xsi:type="dcterms:W3CDTF">2018-08-07T09:38:00Z</dcterms:modified>
</cp:coreProperties>
</file>